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59021" w14:textId="77777777" w:rsidR="000972A2" w:rsidRDefault="000972A2" w:rsidP="006C01FA">
      <w:pPr>
        <w:pStyle w:val="Rubrik1"/>
        <w:spacing w:after="0"/>
      </w:pPr>
    </w:p>
    <w:p w14:paraId="450363E0" w14:textId="3FE88514" w:rsidR="00846A87" w:rsidRPr="00A20B0D" w:rsidRDefault="00DB5467" w:rsidP="00846A87">
      <w:pPr>
        <w:pStyle w:val="Rubrik1"/>
        <w:spacing w:after="0"/>
        <w:rPr>
          <w:sz w:val="28"/>
          <w:szCs w:val="28"/>
        </w:rPr>
      </w:pPr>
      <w:r w:rsidRPr="06EEE017">
        <w:rPr>
          <w:sz w:val="28"/>
          <w:szCs w:val="28"/>
        </w:rPr>
        <w:t xml:space="preserve">BILAGA </w:t>
      </w:r>
      <w:r w:rsidR="6675C66D" w:rsidRPr="06EEE017">
        <w:rPr>
          <w:sz w:val="28"/>
          <w:szCs w:val="28"/>
        </w:rPr>
        <w:t>10</w:t>
      </w:r>
      <w:r w:rsidRPr="06EEE017">
        <w:rPr>
          <w:sz w:val="28"/>
          <w:szCs w:val="28"/>
        </w:rPr>
        <w:t xml:space="preserve">: </w:t>
      </w:r>
      <w:r w:rsidR="00C10172" w:rsidRPr="06EEE017">
        <w:rPr>
          <w:sz w:val="28"/>
          <w:szCs w:val="28"/>
        </w:rPr>
        <w:t>ÅBEROPANDE AV ANNANS KAPACITET</w:t>
      </w:r>
    </w:p>
    <w:p w14:paraId="7048C610" w14:textId="77777777" w:rsidR="006C01FA" w:rsidRPr="005A25C1" w:rsidRDefault="006C01FA" w:rsidP="006C01FA"/>
    <w:p w14:paraId="55999518" w14:textId="5EE17C85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>Härmed åtar sig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FE666B">
        <w:rPr>
          <w:rFonts w:ascii="Garamond" w:hAnsi="Garamond" w:cs="Arial"/>
          <w:sz w:val="24"/>
          <w:szCs w:val="24"/>
        </w:rPr>
        <w:t>],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org. nr</w:t>
      </w:r>
      <w:r w:rsidRPr="00FE666B">
        <w:rPr>
          <w:rFonts w:ascii="Garamond" w:hAnsi="Garamond" w:cs="Arial"/>
          <w:sz w:val="24"/>
          <w:szCs w:val="24"/>
        </w:rPr>
        <w:t>.], beträffande rubricerad upphandling,</w:t>
      </w:r>
      <w:r w:rsidRPr="00FE666B">
        <w:rPr>
          <w:rFonts w:ascii="Garamond" w:hAnsi="Garamond"/>
          <w:sz w:val="24"/>
          <w:szCs w:val="24"/>
        </w:rPr>
        <w:t xml:space="preserve"> </w:t>
      </w:r>
      <w:r w:rsidRPr="00FE666B">
        <w:rPr>
          <w:rFonts w:ascii="Garamond" w:hAnsi="Garamond" w:cs="Arial"/>
          <w:sz w:val="24"/>
          <w:szCs w:val="24"/>
        </w:rPr>
        <w:t xml:space="preserve">vid fullgörande av det kontrakt som </w:t>
      </w:r>
      <w:r w:rsidR="00AA37F7" w:rsidRPr="00FE666B">
        <w:rPr>
          <w:rFonts w:ascii="Garamond" w:hAnsi="Garamond" w:cs="Arial"/>
          <w:sz w:val="24"/>
          <w:szCs w:val="24"/>
        </w:rPr>
        <w:t xml:space="preserve">Staffanstorps kommun </w:t>
      </w:r>
      <w:r w:rsidRPr="00FE666B">
        <w:rPr>
          <w:rFonts w:ascii="Garamond" w:hAnsi="Garamond" w:cs="Arial"/>
          <w:sz w:val="24"/>
          <w:szCs w:val="24"/>
        </w:rPr>
        <w:t>kan komma att tilldela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],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org. nr</w:t>
      </w:r>
      <w:r w:rsidRPr="00FE666B">
        <w:rPr>
          <w:rFonts w:ascii="Garamond" w:hAnsi="Garamond" w:cs="Arial"/>
          <w:sz w:val="24"/>
          <w:szCs w:val="24"/>
        </w:rPr>
        <w:t>], med anledning av upphandlingen att för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], räkning ställa våra resurser till denna entreprenörs förfogande.</w:t>
      </w:r>
    </w:p>
    <w:p w14:paraId="618C46D6" w14:textId="29441BD5" w:rsidR="006B21CA" w:rsidRPr="00FE666B" w:rsidRDefault="006B21CA" w:rsidP="006B21CA">
      <w:pPr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>Den kapacitet som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 får åberopa till uppfyllande av ställda kvalificeringskrav i upphandlingen är följande:</w:t>
      </w:r>
    </w:p>
    <w:p w14:paraId="5D867886" w14:textId="77777777" w:rsidR="006B21CA" w:rsidRPr="00FE666B" w:rsidRDefault="006B21CA" w:rsidP="006B21CA">
      <w:pPr>
        <w:numPr>
          <w:ilvl w:val="0"/>
          <w:numId w:val="3"/>
        </w:numPr>
        <w:tabs>
          <w:tab w:val="left" w:pos="0"/>
          <w:tab w:val="left" w:pos="567"/>
          <w:tab w:val="left" w:pos="2552"/>
          <w:tab w:val="left" w:pos="3828"/>
          <w:tab w:val="left" w:pos="5103"/>
          <w:tab w:val="left" w:pos="6379"/>
          <w:tab w:val="right" w:pos="8364"/>
        </w:tabs>
        <w:spacing w:after="0" w:line="240" w:lineRule="auto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 xml:space="preserve">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typ av kapacitet/resurs, fyll på med ytterligare rader om flera typer</w:t>
      </w:r>
      <w:r w:rsidRPr="00FE666B">
        <w:rPr>
          <w:rFonts w:ascii="Garamond" w:hAnsi="Garamond" w:cs="Arial"/>
          <w:sz w:val="24"/>
          <w:szCs w:val="24"/>
        </w:rPr>
        <w:t>]</w:t>
      </w:r>
    </w:p>
    <w:p w14:paraId="0ACAA565" w14:textId="77777777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</w:p>
    <w:p w14:paraId="1B37B8B5" w14:textId="77777777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 xml:space="preserve">Erforderliga bevis för att krav enligt ovan avseende oss är uppfyllda biläggs detta åtagande.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13"/>
        <w:gridCol w:w="4513"/>
      </w:tblGrid>
      <w:tr w:rsidR="006B21CA" w:rsidRPr="00E43ED8" w14:paraId="21C6404F" w14:textId="77777777" w:rsidTr="00875F1A">
        <w:tc>
          <w:tcPr>
            <w:tcW w:w="4748" w:type="dxa"/>
            <w:shd w:val="clear" w:color="auto" w:fill="auto"/>
          </w:tcPr>
          <w:p w14:paraId="43B5C741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  <w:highlight w:val="yellow"/>
              </w:rPr>
              <w:t>[Ort och datum</w:t>
            </w:r>
            <w:r w:rsidRPr="00E43ED8">
              <w:rPr>
                <w:rFonts w:cs="Arial"/>
              </w:rPr>
              <w:t>]</w:t>
            </w:r>
          </w:p>
        </w:tc>
        <w:tc>
          <w:tcPr>
            <w:tcW w:w="4748" w:type="dxa"/>
            <w:shd w:val="clear" w:color="auto" w:fill="auto"/>
          </w:tcPr>
          <w:p w14:paraId="2FA9D7BD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  <w:highlight w:val="yellow"/>
              </w:rPr>
              <w:t>[Ort och datum</w:t>
            </w:r>
            <w:r w:rsidRPr="00E43ED8">
              <w:rPr>
                <w:rFonts w:cs="Arial"/>
              </w:rPr>
              <w:t>]</w:t>
            </w:r>
          </w:p>
        </w:tc>
      </w:tr>
      <w:tr w:rsidR="006B21CA" w:rsidRPr="00E43ED8" w14:paraId="18CA8DA3" w14:textId="77777777" w:rsidTr="00875F1A">
        <w:tc>
          <w:tcPr>
            <w:tcW w:w="4748" w:type="dxa"/>
            <w:shd w:val="clear" w:color="auto" w:fill="auto"/>
          </w:tcPr>
          <w:p w14:paraId="4D9DD796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</w:rPr>
              <w:t>[</w:t>
            </w:r>
            <w:r w:rsidRPr="00E43ED8">
              <w:rPr>
                <w:rFonts w:cs="Arial"/>
                <w:highlight w:val="yellow"/>
              </w:rPr>
              <w:t>Infoga Åberopat företag</w:t>
            </w:r>
            <w:r w:rsidRPr="00E43ED8">
              <w:rPr>
                <w:rFonts w:cs="Arial"/>
              </w:rPr>
              <w:t>]</w:t>
            </w:r>
          </w:p>
        </w:tc>
        <w:tc>
          <w:tcPr>
            <w:tcW w:w="4748" w:type="dxa"/>
            <w:shd w:val="clear" w:color="auto" w:fill="auto"/>
          </w:tcPr>
          <w:p w14:paraId="3B647ADF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</w:rPr>
              <w:t>[</w:t>
            </w:r>
            <w:r w:rsidRPr="00E43ED8">
              <w:rPr>
                <w:rFonts w:cs="Arial"/>
                <w:highlight w:val="yellow"/>
              </w:rPr>
              <w:t xml:space="preserve">Infoga </w:t>
            </w:r>
            <w:r>
              <w:rPr>
                <w:rFonts w:cs="Arial"/>
                <w:highlight w:val="yellow"/>
              </w:rPr>
              <w:t>e</w:t>
            </w:r>
            <w:r w:rsidRPr="00E43ED8">
              <w:rPr>
                <w:rFonts w:cs="Arial"/>
                <w:highlight w:val="yellow"/>
              </w:rPr>
              <w:t>ntreprenörens företagsnamn</w:t>
            </w:r>
            <w:r w:rsidRPr="00E43ED8">
              <w:rPr>
                <w:rFonts w:cs="Arial"/>
              </w:rPr>
              <w:t>]</w:t>
            </w:r>
          </w:p>
        </w:tc>
      </w:tr>
      <w:tr w:rsidR="006B21CA" w:rsidRPr="00E43ED8" w14:paraId="0FFFF4EC" w14:textId="77777777" w:rsidTr="00875F1A">
        <w:trPr>
          <w:trHeight w:val="807"/>
        </w:trPr>
        <w:tc>
          <w:tcPr>
            <w:tcW w:w="4748" w:type="dxa"/>
            <w:shd w:val="clear" w:color="auto" w:fill="auto"/>
          </w:tcPr>
          <w:p w14:paraId="2DA86AC7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31150F7D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17E32A65" w14:textId="77777777" w:rsidTr="00875F1A">
        <w:tc>
          <w:tcPr>
            <w:tcW w:w="4748" w:type="dxa"/>
            <w:shd w:val="clear" w:color="auto" w:fill="auto"/>
          </w:tcPr>
          <w:p w14:paraId="6963B249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  <w:p w14:paraId="30BB8F56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[Underteckna med namn för behörig firmatecknare för åberopat företag]</w:t>
            </w:r>
          </w:p>
        </w:tc>
        <w:tc>
          <w:tcPr>
            <w:tcW w:w="4748" w:type="dxa"/>
            <w:shd w:val="clear" w:color="auto" w:fill="auto"/>
          </w:tcPr>
          <w:p w14:paraId="2676908A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  <w:p w14:paraId="2D93BDC0" w14:textId="77777777" w:rsidR="006B21CA" w:rsidRPr="00E43ED8" w:rsidRDefault="006B21CA" w:rsidP="00875F1A">
            <w:pPr>
              <w:rPr>
                <w:rFonts w:cs="Arial"/>
              </w:rPr>
            </w:pPr>
            <w:r w:rsidRPr="00B610DA">
              <w:rPr>
                <w:rFonts w:cs="Arial"/>
                <w:sz w:val="20"/>
                <w:szCs w:val="20"/>
              </w:rPr>
              <w:t>[Underteckna med namn för behörig firmatecknare för anbudsgivaren]</w:t>
            </w:r>
          </w:p>
        </w:tc>
      </w:tr>
      <w:tr w:rsidR="006B21CA" w:rsidRPr="00E43ED8" w14:paraId="15A65CD7" w14:textId="77777777" w:rsidTr="00875F1A">
        <w:tc>
          <w:tcPr>
            <w:tcW w:w="4748" w:type="dxa"/>
            <w:shd w:val="clear" w:color="auto" w:fill="auto"/>
          </w:tcPr>
          <w:p w14:paraId="00DE2EA6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6B0547E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5CDD9A04" w14:textId="77777777" w:rsidTr="00875F1A">
        <w:tc>
          <w:tcPr>
            <w:tcW w:w="4748" w:type="dxa"/>
            <w:shd w:val="clear" w:color="auto" w:fill="auto"/>
          </w:tcPr>
          <w:p w14:paraId="2A4454BC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  <w:tc>
          <w:tcPr>
            <w:tcW w:w="4748" w:type="dxa"/>
            <w:shd w:val="clear" w:color="auto" w:fill="auto"/>
          </w:tcPr>
          <w:p w14:paraId="1A7385B8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</w:tr>
      <w:tr w:rsidR="006B21CA" w:rsidRPr="00E43ED8" w14:paraId="4C0A8780" w14:textId="77777777" w:rsidTr="00875F1A">
        <w:tc>
          <w:tcPr>
            <w:tcW w:w="4748" w:type="dxa"/>
            <w:shd w:val="clear" w:color="auto" w:fill="auto"/>
          </w:tcPr>
          <w:p w14:paraId="3C6A71CE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Namnförtydligande</w:t>
            </w:r>
          </w:p>
        </w:tc>
        <w:tc>
          <w:tcPr>
            <w:tcW w:w="4748" w:type="dxa"/>
            <w:shd w:val="clear" w:color="auto" w:fill="auto"/>
          </w:tcPr>
          <w:p w14:paraId="5A9CCA52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Namnförtydligande</w:t>
            </w:r>
          </w:p>
        </w:tc>
      </w:tr>
      <w:tr w:rsidR="006B21CA" w:rsidRPr="00E43ED8" w14:paraId="0CEE74D1" w14:textId="77777777" w:rsidTr="00875F1A">
        <w:tc>
          <w:tcPr>
            <w:tcW w:w="4748" w:type="dxa"/>
            <w:shd w:val="clear" w:color="auto" w:fill="auto"/>
          </w:tcPr>
          <w:p w14:paraId="4AFD1FED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BBEAC8C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515F12B8" w14:textId="77777777" w:rsidTr="00875F1A">
        <w:tc>
          <w:tcPr>
            <w:tcW w:w="4748" w:type="dxa"/>
            <w:shd w:val="clear" w:color="auto" w:fill="auto"/>
          </w:tcPr>
          <w:p w14:paraId="33043671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  <w:tc>
          <w:tcPr>
            <w:tcW w:w="4748" w:type="dxa"/>
            <w:shd w:val="clear" w:color="auto" w:fill="auto"/>
          </w:tcPr>
          <w:p w14:paraId="43A94F96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</w:tr>
      <w:tr w:rsidR="006B21CA" w:rsidRPr="00E43ED8" w14:paraId="27216715" w14:textId="77777777" w:rsidTr="00875F1A">
        <w:tc>
          <w:tcPr>
            <w:tcW w:w="4748" w:type="dxa"/>
            <w:shd w:val="clear" w:color="auto" w:fill="auto"/>
          </w:tcPr>
          <w:p w14:paraId="475E05E5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Titel</w:t>
            </w:r>
          </w:p>
        </w:tc>
        <w:tc>
          <w:tcPr>
            <w:tcW w:w="4748" w:type="dxa"/>
            <w:shd w:val="clear" w:color="auto" w:fill="auto"/>
          </w:tcPr>
          <w:p w14:paraId="7D14EEFD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Titel</w:t>
            </w:r>
          </w:p>
        </w:tc>
      </w:tr>
    </w:tbl>
    <w:p w14:paraId="24C64F45" w14:textId="77777777" w:rsidR="00111ED9" w:rsidRDefault="00111ED9" w:rsidP="006B21CA">
      <w:pPr>
        <w:rPr>
          <w:sz w:val="20"/>
          <w:szCs w:val="20"/>
        </w:rPr>
      </w:pPr>
    </w:p>
    <w:p w14:paraId="17456C32" w14:textId="77777777" w:rsidR="00111ED9" w:rsidRDefault="00111ED9" w:rsidP="006B21CA">
      <w:pPr>
        <w:rPr>
          <w:sz w:val="20"/>
          <w:szCs w:val="20"/>
        </w:rPr>
      </w:pPr>
    </w:p>
    <w:p w14:paraId="477C5E2E" w14:textId="5D54817F" w:rsidR="006C01FA" w:rsidRPr="006B21CA" w:rsidRDefault="006B21CA" w:rsidP="006B21CA">
      <w:pPr>
        <w:rPr>
          <w:sz w:val="20"/>
          <w:szCs w:val="20"/>
        </w:rPr>
      </w:pPr>
      <w:r w:rsidRPr="00157E81">
        <w:rPr>
          <w:sz w:val="20"/>
          <w:szCs w:val="20"/>
        </w:rPr>
        <w:t>Denna blankett lämnas endast in med anbud om anbudsgivaren åberopar annat företag för att klara upphandlingens kvalificeringskrav på anbudsgivaren.</w:t>
      </w:r>
    </w:p>
    <w:sectPr w:rsidR="006C01FA" w:rsidRPr="006B21C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E80F" w14:textId="77777777" w:rsidR="00772030" w:rsidRDefault="00772030" w:rsidP="006C01FA">
      <w:pPr>
        <w:spacing w:after="0" w:line="240" w:lineRule="auto"/>
      </w:pPr>
      <w:r>
        <w:separator/>
      </w:r>
    </w:p>
  </w:endnote>
  <w:endnote w:type="continuationSeparator" w:id="0">
    <w:p w14:paraId="1E538600" w14:textId="77777777" w:rsidR="00772030" w:rsidRDefault="00772030" w:rsidP="006C01FA">
      <w:pPr>
        <w:spacing w:after="0" w:line="240" w:lineRule="auto"/>
      </w:pPr>
      <w:r>
        <w:continuationSeparator/>
      </w:r>
    </w:p>
  </w:endnote>
  <w:endnote w:type="continuationNotice" w:id="1">
    <w:p w14:paraId="04527A14" w14:textId="77777777" w:rsidR="00B35721" w:rsidRDefault="00B357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EEE017" w14:paraId="0F276489" w14:textId="77777777" w:rsidTr="06EEE017">
      <w:trPr>
        <w:trHeight w:val="300"/>
      </w:trPr>
      <w:tc>
        <w:tcPr>
          <w:tcW w:w="3005" w:type="dxa"/>
        </w:tcPr>
        <w:p w14:paraId="380494C4" w14:textId="2053652F" w:rsidR="06EEE017" w:rsidRDefault="06EEE017" w:rsidP="06EEE017">
          <w:pPr>
            <w:pStyle w:val="Sidhuvud"/>
            <w:ind w:left="-115"/>
          </w:pPr>
        </w:p>
      </w:tc>
      <w:tc>
        <w:tcPr>
          <w:tcW w:w="3005" w:type="dxa"/>
        </w:tcPr>
        <w:p w14:paraId="63619863" w14:textId="49009CB2" w:rsidR="06EEE017" w:rsidRDefault="06EEE017" w:rsidP="06EEE017">
          <w:pPr>
            <w:pStyle w:val="Sidhuvud"/>
            <w:jc w:val="center"/>
          </w:pPr>
        </w:p>
      </w:tc>
      <w:tc>
        <w:tcPr>
          <w:tcW w:w="3005" w:type="dxa"/>
        </w:tcPr>
        <w:p w14:paraId="2597CE56" w14:textId="4C6E25A3" w:rsidR="06EEE017" w:rsidRDefault="06EEE017" w:rsidP="06EEE017">
          <w:pPr>
            <w:pStyle w:val="Sidhuvud"/>
            <w:ind w:right="-115"/>
            <w:jc w:val="right"/>
          </w:pPr>
        </w:p>
      </w:tc>
    </w:tr>
  </w:tbl>
  <w:p w14:paraId="52A60A42" w14:textId="33C08BBD" w:rsidR="06EEE017" w:rsidRDefault="06EEE017" w:rsidP="06EEE01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92AEB" w14:textId="77777777" w:rsidR="00772030" w:rsidRDefault="00772030" w:rsidP="006C01FA">
      <w:pPr>
        <w:spacing w:after="0" w:line="240" w:lineRule="auto"/>
      </w:pPr>
      <w:r>
        <w:separator/>
      </w:r>
    </w:p>
  </w:footnote>
  <w:footnote w:type="continuationSeparator" w:id="0">
    <w:p w14:paraId="1CB221C5" w14:textId="77777777" w:rsidR="00772030" w:rsidRDefault="00772030" w:rsidP="006C01FA">
      <w:pPr>
        <w:spacing w:after="0" w:line="240" w:lineRule="auto"/>
      </w:pPr>
      <w:r>
        <w:continuationSeparator/>
      </w:r>
    </w:p>
  </w:footnote>
  <w:footnote w:type="continuationNotice" w:id="1">
    <w:p w14:paraId="52C19331" w14:textId="77777777" w:rsidR="00B35721" w:rsidRDefault="00B357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BD2A7" w14:textId="26BAE9A5" w:rsidR="00BD00E3" w:rsidRDefault="00C10172" w:rsidP="00BD00E3">
    <w:pPr>
      <w:tabs>
        <w:tab w:val="left" w:pos="3920"/>
      </w:tabs>
      <w:ind w:firstLine="1304"/>
    </w:pP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3D17228" wp14:editId="12CA6144">
              <wp:simplePos x="0" y="0"/>
              <wp:positionH relativeFrom="page">
                <wp:posOffset>1885950</wp:posOffset>
              </wp:positionH>
              <wp:positionV relativeFrom="page">
                <wp:posOffset>323850</wp:posOffset>
              </wp:positionV>
              <wp:extent cx="545465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5465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B0D2DB" w14:textId="77777777" w:rsidR="00C10172" w:rsidRDefault="00C10172" w:rsidP="00C10172">
                          <w:pPr>
                            <w:pStyle w:val="Brdtext"/>
                            <w:spacing w:before="10"/>
                            <w:ind w:left="20"/>
                          </w:pPr>
                        </w:p>
                        <w:p w14:paraId="0095ECEF" w14:textId="461FEA95" w:rsidR="00C10172" w:rsidRDefault="00C10172" w:rsidP="00C10172">
                          <w:pPr>
                            <w:pStyle w:val="Brdtext"/>
                            <w:spacing w:before="10"/>
                            <w:ind w:left="20"/>
                          </w:pPr>
                        </w:p>
                        <w:p w14:paraId="12AF4A58" w14:textId="77777777" w:rsidR="00C10172" w:rsidRDefault="00C10172" w:rsidP="00C10172">
                          <w:pPr>
                            <w:pStyle w:val="Brdtext"/>
                            <w:spacing w:before="10"/>
                            <w:ind w:left="0"/>
                          </w:pPr>
                        </w:p>
                        <w:p w14:paraId="69601B08" w14:textId="0C5367E5" w:rsidR="008C0571" w:rsidRPr="00165E8E" w:rsidRDefault="008C0571" w:rsidP="008C0571">
                          <w:pPr>
                            <w:pStyle w:val="Brdtext"/>
                            <w:spacing w:before="10"/>
                          </w:pPr>
                          <w:r w:rsidRPr="00165E8E">
                            <w:t xml:space="preserve">LOV, kundval inom ordinärt boende </w:t>
                          </w:r>
                          <w:r>
                            <w:t xml:space="preserve">omvårdnad och </w:t>
                          </w:r>
                          <w:r w:rsidRPr="00165E8E">
                            <w:t>service, 2025-ON-6</w:t>
                          </w:r>
                          <w:r>
                            <w:t>3</w:t>
                          </w:r>
                        </w:p>
                        <w:p w14:paraId="17355B2F" w14:textId="017186E8" w:rsidR="00C10172" w:rsidRDefault="00C10172" w:rsidP="00C10172">
                          <w:pPr>
                            <w:pStyle w:val="Brdtext"/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D1722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left:0;text-align:left;margin-left:148.5pt;margin-top:25.5pt;width:429.5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" filled="f" stroked="f">
              <v:textbox inset="0,0,0,0">
                <w:txbxContent>
                  <w:p w14:paraId="1EB0D2DB" w14:textId="77777777" w:rsidR="00C10172" w:rsidRDefault="00C10172" w:rsidP="00C10172">
                    <w:pPr>
                      <w:pStyle w:val="Brdtext"/>
                      <w:spacing w:before="10"/>
                      <w:ind w:left="20"/>
                    </w:pPr>
                  </w:p>
                  <w:p w14:paraId="0095ECEF" w14:textId="461FEA95" w:rsidR="00C10172" w:rsidRDefault="00C10172" w:rsidP="00C10172">
                    <w:pPr>
                      <w:pStyle w:val="Brdtext"/>
                      <w:spacing w:before="10"/>
                      <w:ind w:left="20"/>
                    </w:pPr>
                  </w:p>
                  <w:p w14:paraId="12AF4A58" w14:textId="77777777" w:rsidR="00C10172" w:rsidRDefault="00C10172" w:rsidP="00C10172">
                    <w:pPr>
                      <w:pStyle w:val="Brdtext"/>
                      <w:spacing w:before="10"/>
                      <w:ind w:left="0"/>
                    </w:pPr>
                  </w:p>
                  <w:p w14:paraId="69601B08" w14:textId="0C5367E5" w:rsidR="008C0571" w:rsidRPr="00165E8E" w:rsidRDefault="008C0571" w:rsidP="008C0571">
                    <w:pPr>
                      <w:pStyle w:val="Brdtext"/>
                      <w:spacing w:before="10"/>
                    </w:pPr>
                    <w:r w:rsidRPr="00165E8E">
                      <w:t xml:space="preserve">LOV, kundval inom ordinärt boende </w:t>
                    </w:r>
                    <w:r>
                      <w:t xml:space="preserve">omvårdnad och </w:t>
                    </w:r>
                    <w:r w:rsidRPr="00165E8E">
                      <w:t>service, 2025-ON-6</w:t>
                    </w:r>
                    <w:r>
                      <w:t>3</w:t>
                    </w:r>
                  </w:p>
                  <w:p w14:paraId="17355B2F" w14:textId="017186E8" w:rsidR="00C10172" w:rsidRDefault="00C10172" w:rsidP="00C10172">
                    <w:pPr>
                      <w:pStyle w:val="Brdtext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972A2">
      <w:rPr>
        <w:noProof/>
      </w:rPr>
      <w:drawing>
        <wp:anchor distT="0" distB="0" distL="114300" distR="114300" simplePos="0" relativeHeight="251658240" behindDoc="1" locked="0" layoutInCell="1" allowOverlap="1" wp14:anchorId="3F1F204F" wp14:editId="2DF0145A">
          <wp:simplePos x="0" y="0"/>
          <wp:positionH relativeFrom="leftMargin">
            <wp:posOffset>393700</wp:posOffset>
          </wp:positionH>
          <wp:positionV relativeFrom="paragraph">
            <wp:posOffset>-6985</wp:posOffset>
          </wp:positionV>
          <wp:extent cx="853200" cy="1065600"/>
          <wp:effectExtent l="0" t="0" r="4445" b="1270"/>
          <wp:wrapTight wrapText="bothSides">
            <wp:wrapPolygon edited="0">
              <wp:start x="1448" y="0"/>
              <wp:lineTo x="1448" y="7723"/>
              <wp:lineTo x="2413" y="12358"/>
              <wp:lineTo x="0" y="15833"/>
              <wp:lineTo x="0" y="18923"/>
              <wp:lineTo x="2413" y="21240"/>
              <wp:lineTo x="18818" y="21240"/>
              <wp:lineTo x="19300" y="21240"/>
              <wp:lineTo x="21230" y="18536"/>
              <wp:lineTo x="21230" y="16605"/>
              <wp:lineTo x="19300" y="12358"/>
              <wp:lineTo x="19783" y="0"/>
              <wp:lineTo x="1448" y="0"/>
            </wp:wrapPolygon>
          </wp:wrapTight>
          <wp:docPr id="12" name="Bildobjekt 12" descr="Staffanstorp-2014">
            <a:extLst xmlns:a="http://schemas.openxmlformats.org/drawingml/2006/main">
              <a:ext uri="{FF2B5EF4-FFF2-40B4-BE49-F238E27FC236}">
                <a16:creationId xmlns:a16="http://schemas.microsoft.com/office/drawing/2014/main" id="{C9C635EA-2EB8-46B6-86CE-2C05E3507957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objekt 7" descr="Staffanstorp-2014">
                    <a:extLst>
                      <a:ext uri="{FF2B5EF4-FFF2-40B4-BE49-F238E27FC236}">
                        <a16:creationId xmlns:a16="http://schemas.microsoft.com/office/drawing/2014/main" id="{C9C635EA-2EB8-46B6-86CE-2C05E3507957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106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00E3">
      <w:tab/>
    </w:r>
  </w:p>
  <w:p w14:paraId="7446D65E" w14:textId="77777777" w:rsidR="00272AC4" w:rsidRDefault="00272AC4" w:rsidP="00272AC4">
    <w:pPr>
      <w:ind w:left="5216" w:firstLine="1304"/>
    </w:pPr>
  </w:p>
  <w:p w14:paraId="36F19F23" w14:textId="77777777" w:rsidR="00272AC4" w:rsidRDefault="00272AC4" w:rsidP="00272AC4">
    <w:pPr>
      <w:ind w:left="5216" w:firstLine="130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977A4"/>
    <w:multiLevelType w:val="hybridMultilevel"/>
    <w:tmpl w:val="EBD03308"/>
    <w:lvl w:ilvl="0" w:tplc="95126F44">
      <w:start w:val="4"/>
      <w:numFmt w:val="bullet"/>
      <w:lvlText w:val="-"/>
      <w:lvlJc w:val="left"/>
      <w:pPr>
        <w:ind w:left="1069" w:hanging="360"/>
      </w:pPr>
      <w:rPr>
        <w:rFonts w:ascii="Garamond" w:eastAsia="Times New Roman" w:hAnsi="Garamond" w:cs="Times New Roman" w:hint="default"/>
        <w:color w:val="000000"/>
        <w:sz w:val="22"/>
      </w:rPr>
    </w:lvl>
    <w:lvl w:ilvl="1" w:tplc="041D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F8474F"/>
    <w:multiLevelType w:val="hybridMultilevel"/>
    <w:tmpl w:val="2DF09510"/>
    <w:lvl w:ilvl="0" w:tplc="9F32D4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C6641"/>
    <w:multiLevelType w:val="hybridMultilevel"/>
    <w:tmpl w:val="F2262FE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071393">
    <w:abstractNumId w:val="1"/>
  </w:num>
  <w:num w:numId="2" w16cid:durableId="1141193279">
    <w:abstractNumId w:val="0"/>
  </w:num>
  <w:num w:numId="3" w16cid:durableId="228418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1FA"/>
    <w:rsid w:val="000162C4"/>
    <w:rsid w:val="00074C71"/>
    <w:rsid w:val="00080265"/>
    <w:rsid w:val="000972A2"/>
    <w:rsid w:val="000A7AD3"/>
    <w:rsid w:val="00111ED9"/>
    <w:rsid w:val="00125E1F"/>
    <w:rsid w:val="00192527"/>
    <w:rsid w:val="00203F7D"/>
    <w:rsid w:val="00272AC4"/>
    <w:rsid w:val="0036474C"/>
    <w:rsid w:val="003E766F"/>
    <w:rsid w:val="004C3E5C"/>
    <w:rsid w:val="005227EA"/>
    <w:rsid w:val="00550B34"/>
    <w:rsid w:val="005631FB"/>
    <w:rsid w:val="005A033E"/>
    <w:rsid w:val="005D50EC"/>
    <w:rsid w:val="006B21CA"/>
    <w:rsid w:val="006C01FA"/>
    <w:rsid w:val="00732E02"/>
    <w:rsid w:val="00772030"/>
    <w:rsid w:val="007907AC"/>
    <w:rsid w:val="007E5FB7"/>
    <w:rsid w:val="00800514"/>
    <w:rsid w:val="00846A87"/>
    <w:rsid w:val="00875F1A"/>
    <w:rsid w:val="008C0571"/>
    <w:rsid w:val="008E364D"/>
    <w:rsid w:val="00912483"/>
    <w:rsid w:val="00915752"/>
    <w:rsid w:val="00933D90"/>
    <w:rsid w:val="00A06E78"/>
    <w:rsid w:val="00A940B6"/>
    <w:rsid w:val="00AA37F7"/>
    <w:rsid w:val="00AC36A4"/>
    <w:rsid w:val="00B02092"/>
    <w:rsid w:val="00B11DF7"/>
    <w:rsid w:val="00B35721"/>
    <w:rsid w:val="00BC3CEC"/>
    <w:rsid w:val="00BD00E3"/>
    <w:rsid w:val="00C10172"/>
    <w:rsid w:val="00CC5387"/>
    <w:rsid w:val="00D66373"/>
    <w:rsid w:val="00DB5467"/>
    <w:rsid w:val="00ED481B"/>
    <w:rsid w:val="00FE666B"/>
    <w:rsid w:val="06EEE017"/>
    <w:rsid w:val="2902A6CF"/>
    <w:rsid w:val="6675C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3A8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6C01FA"/>
    <w:pPr>
      <w:keepNext/>
      <w:spacing w:before="240" w:after="60" w:line="240" w:lineRule="auto"/>
      <w:outlineLvl w:val="0"/>
    </w:pPr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6C01FA"/>
    <w:pPr>
      <w:spacing w:after="0" w:line="240" w:lineRule="auto"/>
      <w:ind w:left="720"/>
      <w:contextualSpacing/>
    </w:pPr>
    <w:rPr>
      <w:rFonts w:ascii="Garamond" w:eastAsia="Times New Roman" w:hAnsi="Garamond" w:cs="Times New Roman"/>
      <w:sz w:val="24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rsid w:val="006C01FA"/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6C0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C01FA"/>
  </w:style>
  <w:style w:type="paragraph" w:styleId="Sidfot">
    <w:name w:val="footer"/>
    <w:basedOn w:val="Normal"/>
    <w:link w:val="SidfotChar"/>
    <w:uiPriority w:val="99"/>
    <w:unhideWhenUsed/>
    <w:rsid w:val="006C0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C01FA"/>
  </w:style>
  <w:style w:type="paragraph" w:styleId="Brdtext">
    <w:name w:val="Body Text"/>
    <w:basedOn w:val="Normal"/>
    <w:link w:val="BrdtextChar"/>
    <w:autoRedefine/>
    <w:uiPriority w:val="1"/>
    <w:qFormat/>
    <w:rsid w:val="00C10172"/>
    <w:pPr>
      <w:widowControl w:val="0"/>
      <w:autoSpaceDE w:val="0"/>
      <w:autoSpaceDN w:val="0"/>
      <w:spacing w:before="120" w:after="0" w:line="240" w:lineRule="auto"/>
      <w:ind w:left="118"/>
    </w:pPr>
    <w:rPr>
      <w:rFonts w:ascii="Garamond" w:eastAsia="Times New Roman" w:hAnsi="Garamond" w:cs="Times New Roman"/>
      <w:sz w:val="24"/>
      <w:szCs w:val="24"/>
    </w:rPr>
  </w:style>
  <w:style w:type="character" w:customStyle="1" w:styleId="BrdtextChar">
    <w:name w:val="Brödtext Char"/>
    <w:basedOn w:val="Standardstycketeckensnitt"/>
    <w:link w:val="Brdtext"/>
    <w:uiPriority w:val="1"/>
    <w:rsid w:val="00C10172"/>
    <w:rPr>
      <w:rFonts w:ascii="Garamond" w:eastAsia="Times New Roman" w:hAnsi="Garamond" w:cs="Times New Roman"/>
      <w:sz w:val="24"/>
      <w:szCs w:val="24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1EAFB3-BB9E-4FE1-8995-524A99BD95C1}">
  <ds:schemaRefs>
    <ds:schemaRef ds:uri="http://schemas.microsoft.com/office/2006/metadata/properties"/>
    <ds:schemaRef ds:uri="http://purl.org/dc/elements/1.1/"/>
    <ds:schemaRef ds:uri="9c0a3f41-de10-4eb9-8bea-c3e6e781de4f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4deff21-d6c7-4211-b81d-5f144e6cf60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91E5439-1BED-4395-844D-527636DF5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D652A-2DA6-478B-BEE0-59E4BE206B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2023-09-25T16:11:00Z</dcterms:created>
  <dcterms:modified xsi:type="dcterms:W3CDTF">2025-05-06T12:38:00Z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236800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