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74234270"/>
    <w:p w14:paraId="497394D1" w14:textId="77777777" w:rsidR="00F84AE0" w:rsidRPr="00F84AE0" w:rsidRDefault="00F84AE0" w:rsidP="00F84AE0">
      <w:pPr>
        <w:rPr>
          <w:rFonts w:ascii="Arial" w:hAnsi="Arial"/>
          <w:b/>
          <w:bCs/>
          <w:szCs w:val="20"/>
        </w:rPr>
      </w:pPr>
      <w:r w:rsidRPr="00F84AE0">
        <w:rPr>
          <w:rFonts w:ascii="Arial" w:hAnsi="Arial"/>
          <w:b/>
          <w:bCs/>
          <w:szCs w:val="20"/>
        </w:rPr>
        <w:t>Auktorisationssystem för fastighetsnära insamling av bygg- och rivningsavfall samt trädgårdsavfall</w:t>
      </w:r>
    </w:p>
    <w:bookmarkEnd w:id="0"/>
    <w:p w14:paraId="7220EB44" w14:textId="77777777" w:rsidR="00F84AE0" w:rsidRDefault="00F84AE0" w:rsidP="00F84AE0">
      <w:pPr>
        <w:rPr>
          <w:rFonts w:ascii="Arial" w:hAnsi="Arial"/>
          <w:b/>
          <w:bCs/>
          <w:szCs w:val="20"/>
        </w:rPr>
      </w:pPr>
    </w:p>
    <w:p w14:paraId="73EE8BA2" w14:textId="77777777" w:rsidR="00F84AE0" w:rsidRDefault="00F84AE0" w:rsidP="00F84AE0">
      <w:pPr>
        <w:rPr>
          <w:rFonts w:ascii="Arial" w:hAnsi="Arial"/>
          <w:b/>
          <w:bCs/>
          <w:szCs w:val="20"/>
        </w:rPr>
      </w:pPr>
    </w:p>
    <w:p w14:paraId="216FB07A" w14:textId="77777777" w:rsidR="00F84AE0" w:rsidRPr="008079BE" w:rsidRDefault="00F84AE0" w:rsidP="00F84AE0">
      <w:pPr>
        <w:rPr>
          <w:rFonts w:ascii="Arial" w:hAnsi="Arial"/>
          <w:b/>
          <w:bCs/>
          <w:szCs w:val="20"/>
        </w:rPr>
      </w:pPr>
      <w:r w:rsidRPr="008079BE">
        <w:rPr>
          <w:rFonts w:ascii="Arial" w:hAnsi="Arial"/>
          <w:b/>
          <w:bCs/>
          <w:szCs w:val="20"/>
        </w:rPr>
        <w:t>Bilaga 3</w:t>
      </w:r>
      <w:r>
        <w:rPr>
          <w:rFonts w:ascii="Arial" w:hAnsi="Arial"/>
          <w:b/>
          <w:bCs/>
          <w:szCs w:val="20"/>
        </w:rPr>
        <w:t xml:space="preserve">. </w:t>
      </w:r>
      <w:r w:rsidRPr="008079BE">
        <w:rPr>
          <w:rFonts w:ascii="Arial" w:hAnsi="Arial"/>
          <w:b/>
          <w:bCs/>
          <w:szCs w:val="20"/>
        </w:rPr>
        <w:t>Definition av grupper</w:t>
      </w:r>
    </w:p>
    <w:p w14:paraId="54D1FE14" w14:textId="77777777" w:rsidR="00F84AE0" w:rsidRDefault="00F84AE0" w:rsidP="00F84AE0">
      <w:pPr>
        <w:rPr>
          <w:rFonts w:ascii="Arial" w:hAnsi="Arial"/>
          <w:szCs w:val="20"/>
        </w:rPr>
      </w:pPr>
    </w:p>
    <w:p w14:paraId="170D233B" w14:textId="77777777" w:rsidR="00F84AE0" w:rsidRDefault="00F84AE0" w:rsidP="00F84AE0">
      <w:pPr>
        <w:rPr>
          <w:rFonts w:ascii="Arial" w:hAnsi="Arial"/>
          <w:szCs w:val="20"/>
        </w:rPr>
      </w:pPr>
    </w:p>
    <w:p w14:paraId="6E0D395D" w14:textId="77777777" w:rsidR="00F84AE0" w:rsidRPr="000971AF" w:rsidRDefault="00F84AE0" w:rsidP="00F84AE0">
      <w:pPr>
        <w:rPr>
          <w:rFonts w:ascii="Arial" w:hAnsi="Arial"/>
          <w:szCs w:val="20"/>
        </w:rPr>
      </w:pPr>
    </w:p>
    <w:p w14:paraId="0C5EA810" w14:textId="77777777" w:rsidR="00F84AE0" w:rsidRPr="000971AF" w:rsidRDefault="00F84AE0" w:rsidP="00F84AE0">
      <w:pPr>
        <w:rPr>
          <w:rFonts w:ascii="Arial" w:hAnsi="Arial"/>
          <w:szCs w:val="20"/>
        </w:rPr>
      </w:pP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3963"/>
        <w:gridCol w:w="3964"/>
      </w:tblGrid>
      <w:tr w:rsidR="00F84AE0" w:rsidRPr="000971AF" w14:paraId="64ABF4DA" w14:textId="77777777" w:rsidTr="00476590">
        <w:tc>
          <w:tcPr>
            <w:tcW w:w="4530" w:type="dxa"/>
          </w:tcPr>
          <w:p w14:paraId="26622A48" w14:textId="77777777" w:rsidR="00F84AE0" w:rsidRPr="000971AF" w:rsidRDefault="00F84AE0" w:rsidP="00476590">
            <w:pPr>
              <w:rPr>
                <w:rFonts w:ascii="Arial" w:hAnsi="Arial"/>
                <w:b/>
                <w:bCs/>
                <w:szCs w:val="20"/>
              </w:rPr>
            </w:pPr>
            <w:r w:rsidRPr="000971AF">
              <w:rPr>
                <w:rFonts w:ascii="Arial" w:hAnsi="Arial"/>
                <w:b/>
                <w:bCs/>
                <w:szCs w:val="20"/>
              </w:rPr>
              <w:t>Grupp 1: Inklusive asfalt och schaktmassor</w:t>
            </w:r>
          </w:p>
        </w:tc>
        <w:tc>
          <w:tcPr>
            <w:tcW w:w="4531" w:type="dxa"/>
          </w:tcPr>
          <w:p w14:paraId="1EFCD60A" w14:textId="77777777" w:rsidR="00F84AE0" w:rsidRPr="000971AF" w:rsidRDefault="00F84AE0" w:rsidP="00476590">
            <w:pPr>
              <w:rPr>
                <w:rFonts w:ascii="Arial" w:hAnsi="Arial"/>
                <w:b/>
                <w:bCs/>
                <w:szCs w:val="20"/>
              </w:rPr>
            </w:pPr>
            <w:r w:rsidRPr="000971AF">
              <w:rPr>
                <w:rFonts w:ascii="Arial" w:hAnsi="Arial"/>
                <w:b/>
                <w:bCs/>
                <w:szCs w:val="20"/>
              </w:rPr>
              <w:t>Grupp 2: Exklusive asfalt och schaktmassor</w:t>
            </w:r>
          </w:p>
        </w:tc>
      </w:tr>
      <w:tr w:rsidR="00F84AE0" w:rsidRPr="000971AF" w14:paraId="50E27B49" w14:textId="77777777" w:rsidTr="00476590">
        <w:tc>
          <w:tcPr>
            <w:tcW w:w="4530" w:type="dxa"/>
          </w:tcPr>
          <w:p w14:paraId="33DD4A61" w14:textId="77777777" w:rsidR="00F84AE0" w:rsidRPr="000971AF" w:rsidRDefault="00F84AE0" w:rsidP="00476590">
            <w:pPr>
              <w:rPr>
                <w:rFonts w:ascii="Arial" w:hAnsi="Arial"/>
                <w:szCs w:val="20"/>
              </w:rPr>
            </w:pPr>
            <w:r w:rsidRPr="000971AF">
              <w:rPr>
                <w:rFonts w:ascii="Arial" w:hAnsi="Arial"/>
                <w:szCs w:val="20"/>
              </w:rPr>
              <w:t xml:space="preserve">Bygg och rivningsavfall </w:t>
            </w:r>
            <w:r w:rsidRPr="000971AF">
              <w:rPr>
                <w:rFonts w:ascii="Arial" w:hAnsi="Arial"/>
                <w:b/>
                <w:bCs/>
                <w:szCs w:val="20"/>
              </w:rPr>
              <w:t>inkl</w:t>
            </w:r>
            <w:r>
              <w:rPr>
                <w:rFonts w:ascii="Arial" w:hAnsi="Arial"/>
                <w:b/>
                <w:bCs/>
                <w:szCs w:val="20"/>
              </w:rPr>
              <w:t>usive</w:t>
            </w:r>
            <w:r w:rsidRPr="000971AF">
              <w:rPr>
                <w:rFonts w:ascii="Arial" w:hAnsi="Arial"/>
                <w:szCs w:val="20"/>
              </w:rPr>
              <w:t xml:space="preserve"> asfalt och schaktmassor</w:t>
            </w:r>
          </w:p>
        </w:tc>
        <w:tc>
          <w:tcPr>
            <w:tcW w:w="4531" w:type="dxa"/>
          </w:tcPr>
          <w:p w14:paraId="4B7B3664" w14:textId="77777777" w:rsidR="00F84AE0" w:rsidRPr="000971AF" w:rsidRDefault="00F84AE0" w:rsidP="00476590">
            <w:pPr>
              <w:rPr>
                <w:rFonts w:ascii="Arial" w:hAnsi="Arial"/>
                <w:szCs w:val="20"/>
              </w:rPr>
            </w:pPr>
            <w:r w:rsidRPr="000971AF">
              <w:rPr>
                <w:rFonts w:ascii="Arial" w:hAnsi="Arial"/>
                <w:szCs w:val="20"/>
              </w:rPr>
              <w:t xml:space="preserve">Bygg och rivningsavfall </w:t>
            </w:r>
            <w:r w:rsidRPr="000971AF">
              <w:rPr>
                <w:rFonts w:ascii="Arial" w:hAnsi="Arial"/>
                <w:b/>
                <w:bCs/>
                <w:szCs w:val="20"/>
              </w:rPr>
              <w:t>exkl</w:t>
            </w:r>
            <w:r>
              <w:rPr>
                <w:rFonts w:ascii="Arial" w:hAnsi="Arial"/>
                <w:b/>
                <w:bCs/>
                <w:szCs w:val="20"/>
              </w:rPr>
              <w:t>usive</w:t>
            </w:r>
            <w:r w:rsidRPr="000971AF">
              <w:rPr>
                <w:rFonts w:ascii="Arial" w:hAnsi="Arial"/>
                <w:szCs w:val="20"/>
              </w:rPr>
              <w:t xml:space="preserve"> asfalt och schaktmassor</w:t>
            </w:r>
          </w:p>
        </w:tc>
      </w:tr>
      <w:tr w:rsidR="00F84AE0" w:rsidRPr="000971AF" w14:paraId="521DDBB4" w14:textId="77777777" w:rsidTr="00476590">
        <w:tc>
          <w:tcPr>
            <w:tcW w:w="4530" w:type="dxa"/>
          </w:tcPr>
          <w:p w14:paraId="1BA07B02" w14:textId="77777777" w:rsidR="00F84AE0" w:rsidRPr="000971AF" w:rsidRDefault="00F84AE0" w:rsidP="00476590">
            <w:pPr>
              <w:rPr>
                <w:rFonts w:ascii="Arial" w:hAnsi="Arial"/>
                <w:szCs w:val="20"/>
              </w:rPr>
            </w:pPr>
            <w:r w:rsidRPr="000971AF">
              <w:rPr>
                <w:rFonts w:ascii="Arial" w:hAnsi="Arial"/>
                <w:szCs w:val="20"/>
              </w:rPr>
              <w:t>Trädgårdsavfall</w:t>
            </w:r>
          </w:p>
        </w:tc>
        <w:tc>
          <w:tcPr>
            <w:tcW w:w="4531" w:type="dxa"/>
          </w:tcPr>
          <w:p w14:paraId="769BCD3F" w14:textId="77777777" w:rsidR="00F84AE0" w:rsidRPr="000971AF" w:rsidRDefault="00F84AE0" w:rsidP="00476590">
            <w:pPr>
              <w:rPr>
                <w:rFonts w:ascii="Arial" w:hAnsi="Arial"/>
                <w:szCs w:val="20"/>
              </w:rPr>
            </w:pPr>
            <w:r w:rsidRPr="000971AF">
              <w:rPr>
                <w:rFonts w:ascii="Arial" w:hAnsi="Arial"/>
                <w:szCs w:val="20"/>
              </w:rPr>
              <w:t>Trädgårdsavfall</w:t>
            </w:r>
          </w:p>
        </w:tc>
      </w:tr>
    </w:tbl>
    <w:p w14:paraId="5E825EEE" w14:textId="77777777" w:rsidR="00F84AE0" w:rsidRPr="00DC5523" w:rsidRDefault="00F84AE0" w:rsidP="00F84AE0"/>
    <w:p w14:paraId="4A80C8CC" w14:textId="77777777" w:rsidR="00386469" w:rsidRPr="007B0466" w:rsidRDefault="00386469" w:rsidP="00746051"/>
    <w:sectPr w:rsidR="00386469" w:rsidRPr="007B0466" w:rsidSect="00BA3196">
      <w:headerReference w:type="default" r:id="rId6"/>
      <w:headerReference w:type="first" r:id="rId7"/>
      <w:footerReference w:type="first" r:id="rId8"/>
      <w:pgSz w:w="11906" w:h="16838" w:code="9"/>
      <w:pgMar w:top="2381" w:right="2155" w:bottom="1531" w:left="1814" w:header="709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214B9" w14:textId="77777777" w:rsidR="009140F3" w:rsidRDefault="009140F3" w:rsidP="00AD7DEE">
      <w:r>
        <w:separator/>
      </w:r>
    </w:p>
  </w:endnote>
  <w:endnote w:type="continuationSeparator" w:id="0">
    <w:p w14:paraId="2395EADD" w14:textId="77777777" w:rsidR="009140F3" w:rsidRDefault="009140F3" w:rsidP="00AD7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Layout w:type="fixed"/>
      <w:tblCellMar>
        <w:top w:w="57" w:type="dxa"/>
      </w:tblCellMar>
      <w:tblLook w:val="01E0" w:firstRow="1" w:lastRow="1" w:firstColumn="1" w:lastColumn="1" w:noHBand="0" w:noVBand="0"/>
    </w:tblPr>
    <w:tblGrid>
      <w:gridCol w:w="2744"/>
      <w:gridCol w:w="2744"/>
      <w:gridCol w:w="2744"/>
    </w:tblGrid>
    <w:tr w:rsidR="00883D54" w:rsidRPr="00746051" w14:paraId="58A898DC" w14:textId="77777777" w:rsidTr="00D41246">
      <w:tc>
        <w:tcPr>
          <w:tcW w:w="2744" w:type="dxa"/>
          <w:shd w:val="clear" w:color="auto" w:fill="auto"/>
        </w:tcPr>
        <w:p w14:paraId="29964B3D" w14:textId="77777777" w:rsidR="00883D54" w:rsidRPr="00E95FB5" w:rsidRDefault="00883D54" w:rsidP="00D41246">
          <w:pPr>
            <w:pStyle w:val="Sidfot"/>
            <w:rPr>
              <w:rFonts w:asciiTheme="majorHAnsi" w:hAnsiTheme="majorHAnsi" w:cstheme="majorHAnsi"/>
              <w:sz w:val="14"/>
              <w:szCs w:val="14"/>
            </w:rPr>
          </w:pPr>
          <w:r w:rsidRPr="00E95FB5">
            <w:rPr>
              <w:rFonts w:asciiTheme="majorHAnsi" w:hAnsiTheme="majorHAnsi" w:cstheme="majorHAnsi"/>
              <w:sz w:val="14"/>
              <w:szCs w:val="14"/>
            </w:rPr>
            <w:t>Postadress: 861 82 Timrå</w:t>
          </w:r>
        </w:p>
        <w:p w14:paraId="05D12434" w14:textId="77777777" w:rsidR="00883D54" w:rsidRPr="00E95FB5" w:rsidRDefault="00883D54" w:rsidP="00D41246">
          <w:pPr>
            <w:pStyle w:val="Sidfot"/>
            <w:rPr>
              <w:rFonts w:asciiTheme="majorHAnsi" w:hAnsiTheme="majorHAnsi" w:cstheme="majorHAnsi"/>
              <w:sz w:val="14"/>
              <w:szCs w:val="14"/>
            </w:rPr>
          </w:pPr>
          <w:r w:rsidRPr="00E95FB5">
            <w:rPr>
              <w:rFonts w:asciiTheme="majorHAnsi" w:hAnsiTheme="majorHAnsi" w:cstheme="majorHAnsi"/>
              <w:sz w:val="14"/>
              <w:szCs w:val="14"/>
            </w:rPr>
            <w:t>Besöksadress: Plåtslagarvägen 17</w:t>
          </w:r>
        </w:p>
        <w:p w14:paraId="4366857B" w14:textId="77777777" w:rsidR="00883D54" w:rsidRPr="00E95FB5" w:rsidRDefault="00883D54" w:rsidP="00D41246">
          <w:pPr>
            <w:pStyle w:val="Sidfot"/>
            <w:rPr>
              <w:rFonts w:asciiTheme="majorHAnsi" w:hAnsiTheme="majorHAnsi" w:cstheme="majorHAnsi"/>
              <w:sz w:val="14"/>
              <w:szCs w:val="14"/>
            </w:rPr>
          </w:pPr>
          <w:r w:rsidRPr="00E95FB5">
            <w:rPr>
              <w:rFonts w:asciiTheme="majorHAnsi" w:hAnsiTheme="majorHAnsi" w:cstheme="majorHAnsi"/>
              <w:sz w:val="14"/>
              <w:szCs w:val="14"/>
            </w:rPr>
            <w:t>Telefon: 060-16 31 00</w:t>
          </w:r>
        </w:p>
      </w:tc>
      <w:tc>
        <w:tcPr>
          <w:tcW w:w="2744" w:type="dxa"/>
          <w:shd w:val="clear" w:color="auto" w:fill="auto"/>
        </w:tcPr>
        <w:p w14:paraId="4F1B8810" w14:textId="77777777" w:rsidR="00883D54" w:rsidRPr="00E95FB5" w:rsidRDefault="00883D54" w:rsidP="00D41246">
          <w:pPr>
            <w:pStyle w:val="Sidfot"/>
            <w:rPr>
              <w:rFonts w:asciiTheme="majorHAnsi" w:hAnsiTheme="majorHAnsi" w:cstheme="majorHAnsi"/>
              <w:sz w:val="14"/>
              <w:szCs w:val="14"/>
            </w:rPr>
          </w:pPr>
          <w:r w:rsidRPr="00E95FB5">
            <w:rPr>
              <w:rFonts w:asciiTheme="majorHAnsi" w:hAnsiTheme="majorHAnsi" w:cstheme="majorHAnsi"/>
              <w:sz w:val="14"/>
              <w:szCs w:val="14"/>
            </w:rPr>
            <w:t>Bankgiro: 5672-9387</w:t>
          </w:r>
          <w:r w:rsidRPr="00E95FB5">
            <w:rPr>
              <w:rFonts w:asciiTheme="majorHAnsi" w:hAnsiTheme="majorHAnsi" w:cstheme="majorHAnsi"/>
              <w:sz w:val="14"/>
              <w:szCs w:val="14"/>
            </w:rPr>
            <w:tab/>
          </w:r>
        </w:p>
        <w:p w14:paraId="6E3FB97B" w14:textId="77777777" w:rsidR="00883D54" w:rsidRPr="00E95FB5" w:rsidRDefault="00883D54" w:rsidP="00D41246">
          <w:pPr>
            <w:pStyle w:val="Sidfot"/>
            <w:rPr>
              <w:rFonts w:asciiTheme="majorHAnsi" w:hAnsiTheme="majorHAnsi" w:cstheme="majorHAnsi"/>
              <w:sz w:val="14"/>
              <w:szCs w:val="14"/>
            </w:rPr>
          </w:pPr>
          <w:r w:rsidRPr="00E95FB5">
            <w:rPr>
              <w:rFonts w:asciiTheme="majorHAnsi" w:hAnsiTheme="majorHAnsi" w:cstheme="majorHAnsi"/>
              <w:sz w:val="14"/>
              <w:szCs w:val="14"/>
            </w:rPr>
            <w:t>Organisationsnummer: 212000-2395</w:t>
          </w:r>
        </w:p>
        <w:p w14:paraId="1DBBA490" w14:textId="77777777" w:rsidR="00883D54" w:rsidRPr="00E95FB5" w:rsidRDefault="00386469" w:rsidP="00D41246">
          <w:pPr>
            <w:pStyle w:val="Sidfot"/>
            <w:rPr>
              <w:rFonts w:asciiTheme="majorHAnsi" w:hAnsiTheme="majorHAnsi" w:cstheme="majorHAnsi"/>
              <w:sz w:val="14"/>
              <w:szCs w:val="14"/>
            </w:rPr>
          </w:pPr>
          <w:r>
            <w:rPr>
              <w:rFonts w:asciiTheme="majorHAnsi" w:hAnsiTheme="majorHAnsi" w:cstheme="majorHAnsi"/>
              <w:sz w:val="14"/>
              <w:szCs w:val="14"/>
            </w:rPr>
            <w:t>Fax: 060-57 36 78</w:t>
          </w:r>
        </w:p>
      </w:tc>
      <w:tc>
        <w:tcPr>
          <w:tcW w:w="2744" w:type="dxa"/>
          <w:shd w:val="clear" w:color="auto" w:fill="auto"/>
        </w:tcPr>
        <w:p w14:paraId="42A4EBF9" w14:textId="77777777" w:rsidR="00883D54" w:rsidRPr="00E95FB5" w:rsidRDefault="00883D54" w:rsidP="00D41246">
          <w:pPr>
            <w:pStyle w:val="Sidfot"/>
            <w:rPr>
              <w:rFonts w:asciiTheme="majorHAnsi" w:hAnsiTheme="majorHAnsi" w:cstheme="majorHAnsi"/>
              <w:sz w:val="14"/>
              <w:szCs w:val="14"/>
            </w:rPr>
          </w:pPr>
          <w:r w:rsidRPr="00E95FB5">
            <w:rPr>
              <w:rFonts w:asciiTheme="majorHAnsi" w:hAnsiTheme="majorHAnsi" w:cstheme="majorHAnsi"/>
              <w:sz w:val="14"/>
              <w:szCs w:val="14"/>
            </w:rPr>
            <w:t>Hemsida: www.timra.se</w:t>
          </w:r>
        </w:p>
        <w:p w14:paraId="4BFD8A1F" w14:textId="77777777" w:rsidR="00883D54" w:rsidRPr="00746051" w:rsidRDefault="00746051" w:rsidP="00D41246">
          <w:pPr>
            <w:pStyle w:val="Sidfot"/>
            <w:rPr>
              <w:rFonts w:asciiTheme="majorHAnsi" w:hAnsiTheme="majorHAnsi" w:cstheme="majorHAnsi"/>
              <w:sz w:val="14"/>
              <w:szCs w:val="14"/>
              <w:lang w:val="en-US"/>
            </w:rPr>
          </w:pPr>
          <w:r w:rsidRPr="00746051">
            <w:rPr>
              <w:rFonts w:asciiTheme="majorHAnsi" w:hAnsiTheme="majorHAnsi" w:cstheme="majorHAnsi"/>
              <w:sz w:val="14"/>
              <w:szCs w:val="14"/>
              <w:lang w:val="en-US"/>
            </w:rPr>
            <w:t>E-post: info</w:t>
          </w:r>
          <w:r w:rsidR="00883D54" w:rsidRPr="00746051">
            <w:rPr>
              <w:rFonts w:asciiTheme="majorHAnsi" w:hAnsiTheme="majorHAnsi" w:cstheme="majorHAnsi"/>
              <w:sz w:val="14"/>
              <w:szCs w:val="14"/>
              <w:lang w:val="en-US"/>
            </w:rPr>
            <w:t>@timra.se</w:t>
          </w:r>
        </w:p>
      </w:tc>
    </w:tr>
  </w:tbl>
  <w:p w14:paraId="56FD0258" w14:textId="77777777" w:rsidR="00883D54" w:rsidRPr="00746051" w:rsidRDefault="00883D54" w:rsidP="00E95FB5">
    <w:pPr>
      <w:pStyle w:val="Sidfot"/>
      <w:rPr>
        <w:rFonts w:asciiTheme="majorHAnsi" w:hAnsiTheme="majorHAnsi" w:cstheme="majorHAnsi"/>
        <w:sz w:val="14"/>
        <w:szCs w:val="14"/>
        <w:lang w:val="en-US"/>
      </w:rPr>
    </w:pPr>
  </w:p>
  <w:p w14:paraId="434FBC51" w14:textId="77777777" w:rsidR="00BA3196" w:rsidRPr="00746051" w:rsidRDefault="00BA3196">
    <w:pPr>
      <w:pStyle w:val="Sidfot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F5018" w14:textId="77777777" w:rsidR="009140F3" w:rsidRDefault="009140F3" w:rsidP="00AD7DEE">
      <w:r>
        <w:separator/>
      </w:r>
    </w:p>
  </w:footnote>
  <w:footnote w:type="continuationSeparator" w:id="0">
    <w:p w14:paraId="60762E09" w14:textId="77777777" w:rsidR="009140F3" w:rsidRDefault="009140F3" w:rsidP="00AD7D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0554E" w14:textId="77777777" w:rsidR="002E758D" w:rsidRPr="002E758D" w:rsidRDefault="002E758D" w:rsidP="002E758D">
    <w:pPr>
      <w:pStyle w:val="Sidhuvud"/>
      <w:rPr>
        <w:color w:val="FFFFFF" w:themeColor="background2"/>
      </w:rPr>
    </w:pPr>
    <w:r w:rsidRPr="002E758D">
      <w:rPr>
        <w:noProof/>
        <w:color w:val="FFFFFF" w:themeColor="background2"/>
        <w:lang w:eastAsia="sv-SE"/>
      </w:rPr>
      <w:drawing>
        <wp:anchor distT="0" distB="0" distL="114300" distR="114300" simplePos="0" relativeHeight="251670528" behindDoc="0" locked="1" layoutInCell="1" allowOverlap="1" wp14:anchorId="4583725E" wp14:editId="5EC752CB">
          <wp:simplePos x="0" y="0"/>
          <wp:positionH relativeFrom="page">
            <wp:posOffset>691515</wp:posOffset>
          </wp:positionH>
          <wp:positionV relativeFrom="page">
            <wp:posOffset>446405</wp:posOffset>
          </wp:positionV>
          <wp:extent cx="1854000" cy="439200"/>
          <wp:effectExtent l="0" t="0" r="0" b="0"/>
          <wp:wrapNone/>
          <wp:docPr id="11" name="Bildobjek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y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54000" cy="43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758D">
      <w:rPr>
        <w:noProof/>
        <w:color w:val="FFFFFF" w:themeColor="background2"/>
        <w:lang w:eastAsia="sv-SE"/>
      </w:rPr>
      <w:drawing>
        <wp:anchor distT="0" distB="0" distL="114300" distR="114300" simplePos="0" relativeHeight="251668480" behindDoc="1" locked="1" layoutInCell="0" allowOverlap="1" wp14:anchorId="1FC01D00" wp14:editId="28254804">
          <wp:simplePos x="0" y="0"/>
          <wp:positionH relativeFrom="page">
            <wp:posOffset>71755</wp:posOffset>
          </wp:positionH>
          <wp:positionV relativeFrom="page">
            <wp:posOffset>0</wp:posOffset>
          </wp:positionV>
          <wp:extent cx="230400" cy="10706400"/>
          <wp:effectExtent l="0" t="0" r="0" b="0"/>
          <wp:wrapNone/>
          <wp:docPr id="13" name="Bildobjekt 13" descr="Dekorel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korelemen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" cy="107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256901" w14:textId="77777777" w:rsidR="00AD7DEE" w:rsidRPr="002E758D" w:rsidRDefault="00AD7DEE" w:rsidP="002E758D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EED60" w14:textId="77777777" w:rsidR="007B0466" w:rsidRDefault="00BA3196" w:rsidP="00BA3196">
    <w:pPr>
      <w:pStyle w:val="Sidhuvud"/>
      <w:rPr>
        <w:noProof/>
        <w:color w:val="FFFFFF" w:themeColor="background2"/>
        <w:lang w:eastAsia="sv-SE"/>
      </w:rPr>
    </w:pPr>
    <w:r w:rsidRPr="002E758D">
      <w:rPr>
        <w:noProof/>
        <w:color w:val="FFFFFF" w:themeColor="background2"/>
        <w:lang w:eastAsia="sv-SE"/>
      </w:rPr>
      <w:drawing>
        <wp:anchor distT="0" distB="0" distL="114300" distR="114300" simplePos="0" relativeHeight="251666432" behindDoc="0" locked="1" layoutInCell="1" allowOverlap="1" wp14:anchorId="39489214" wp14:editId="3018CDD4">
          <wp:simplePos x="0" y="0"/>
          <wp:positionH relativeFrom="page">
            <wp:posOffset>691515</wp:posOffset>
          </wp:positionH>
          <wp:positionV relativeFrom="page">
            <wp:posOffset>446405</wp:posOffset>
          </wp:positionV>
          <wp:extent cx="1854000" cy="439200"/>
          <wp:effectExtent l="0" t="0" r="0" b="0"/>
          <wp:wrapNone/>
          <wp:docPr id="5" name="Bildobjekt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y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54000" cy="43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156599" w14:textId="77777777" w:rsidR="00BA3196" w:rsidRDefault="00BA3196" w:rsidP="00BA3196">
    <w:pPr>
      <w:pStyle w:val="Sidhuvud"/>
    </w:pPr>
    <w:r w:rsidRPr="002E758D">
      <w:rPr>
        <w:noProof/>
        <w:color w:val="FFFFFF" w:themeColor="background2"/>
        <w:lang w:eastAsia="sv-SE"/>
      </w:rPr>
      <w:drawing>
        <wp:anchor distT="0" distB="0" distL="114300" distR="114300" simplePos="0" relativeHeight="251663360" behindDoc="1" locked="1" layoutInCell="0" allowOverlap="1" wp14:anchorId="429CF936" wp14:editId="1B115321">
          <wp:simplePos x="0" y="0"/>
          <wp:positionH relativeFrom="page">
            <wp:posOffset>71755</wp:posOffset>
          </wp:positionH>
          <wp:positionV relativeFrom="page">
            <wp:posOffset>0</wp:posOffset>
          </wp:positionV>
          <wp:extent cx="230400" cy="10706400"/>
          <wp:effectExtent l="0" t="0" r="0" b="0"/>
          <wp:wrapNone/>
          <wp:docPr id="8" name="Bildobjekt 8" descr="Dekorel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korelemen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" cy="107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E758D" w:rsidRPr="002E758D">
      <w:rPr>
        <w:noProof/>
        <w:color w:val="FFFFFF" w:themeColor="background2"/>
        <w:lang w:eastAsia="sv-SE"/>
      </w:rPr>
      <w:t>Timrå Kommun</w:t>
    </w:r>
  </w:p>
  <w:p w14:paraId="6AE783BC" w14:textId="77777777" w:rsidR="00BA3196" w:rsidRPr="002E758D" w:rsidRDefault="002E758D">
    <w:pPr>
      <w:pStyle w:val="Sidhuvud"/>
      <w:rPr>
        <w:color w:val="FFFFFF" w:themeColor="background2"/>
      </w:rPr>
    </w:pPr>
    <w:r w:rsidRPr="002E758D">
      <w:rPr>
        <w:color w:val="FFFFFF" w:themeColor="background2"/>
      </w:rPr>
      <w:t>Kultur &amp; Teknikförvaltningen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AE0"/>
    <w:rsid w:val="002E758D"/>
    <w:rsid w:val="00322972"/>
    <w:rsid w:val="00386469"/>
    <w:rsid w:val="00533B9A"/>
    <w:rsid w:val="005341E1"/>
    <w:rsid w:val="006E1280"/>
    <w:rsid w:val="00746051"/>
    <w:rsid w:val="007B0466"/>
    <w:rsid w:val="0083540A"/>
    <w:rsid w:val="00883D54"/>
    <w:rsid w:val="009140F3"/>
    <w:rsid w:val="009830D9"/>
    <w:rsid w:val="00AD7DEE"/>
    <w:rsid w:val="00BA3196"/>
    <w:rsid w:val="00C068DA"/>
    <w:rsid w:val="00D550B5"/>
    <w:rsid w:val="00F84AE0"/>
    <w:rsid w:val="00FE4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76A7F3"/>
  <w15:chartTrackingRefBased/>
  <w15:docId w15:val="{AA188666-CB00-4666-94F9-C3AD1449A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AE0"/>
    <w:pPr>
      <w:spacing w:after="0" w:line="240" w:lineRule="auto"/>
    </w:pPr>
    <w:rPr>
      <w:rFonts w:eastAsia="Times New Roman" w:cs="Times New Roman"/>
      <w:szCs w:val="24"/>
      <w:lang w:eastAsia="sv-SE"/>
    </w:rPr>
  </w:style>
  <w:style w:type="paragraph" w:styleId="Rubrik1">
    <w:name w:val="heading 1"/>
    <w:basedOn w:val="Normal"/>
    <w:next w:val="Normal"/>
    <w:link w:val="Rubrik1Char"/>
    <w:uiPriority w:val="9"/>
    <w:qFormat/>
    <w:rsid w:val="00AD7DEE"/>
    <w:pPr>
      <w:keepNext/>
      <w:keepLines/>
      <w:spacing w:after="240" w:line="276" w:lineRule="auto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AD7DEE"/>
    <w:pPr>
      <w:keepNext/>
      <w:keepLines/>
      <w:spacing w:after="24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AD7DEE"/>
    <w:pPr>
      <w:keepNext/>
      <w:keepLines/>
      <w:spacing w:after="240" w:line="276" w:lineRule="auto"/>
      <w:outlineLvl w:val="2"/>
    </w:pPr>
    <w:rPr>
      <w:rFonts w:asciiTheme="majorHAnsi" w:eastAsiaTheme="majorEastAsia" w:hAnsiTheme="majorHAnsi" w:cstheme="majorBidi"/>
      <w:b/>
      <w:bCs/>
      <w:sz w:val="24"/>
      <w:szCs w:val="22"/>
      <w:lang w:eastAsia="en-US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AD7DEE"/>
    <w:pPr>
      <w:keepNext/>
      <w:keepLines/>
      <w:spacing w:after="24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2"/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AD7DEE"/>
    <w:pPr>
      <w:tabs>
        <w:tab w:val="center" w:pos="4536"/>
        <w:tab w:val="right" w:pos="9072"/>
      </w:tabs>
    </w:pPr>
    <w:rPr>
      <w:rFonts w:eastAsiaTheme="minorHAnsi" w:cstheme="minorBidi"/>
      <w:sz w:val="24"/>
      <w:szCs w:val="22"/>
      <w:lang w:eastAsia="en-US"/>
    </w:rPr>
  </w:style>
  <w:style w:type="character" w:customStyle="1" w:styleId="SidhuvudChar">
    <w:name w:val="Sidhuvud Char"/>
    <w:basedOn w:val="Standardstycketeckensnitt"/>
    <w:link w:val="Sidhuvud"/>
    <w:uiPriority w:val="99"/>
    <w:rsid w:val="00AD7DEE"/>
  </w:style>
  <w:style w:type="paragraph" w:styleId="Sidfot">
    <w:name w:val="footer"/>
    <w:basedOn w:val="Normal"/>
    <w:link w:val="SidfotChar"/>
    <w:unhideWhenUsed/>
    <w:rsid w:val="00AD7DEE"/>
    <w:pPr>
      <w:tabs>
        <w:tab w:val="center" w:pos="4536"/>
        <w:tab w:val="right" w:pos="9072"/>
      </w:tabs>
    </w:pPr>
    <w:rPr>
      <w:rFonts w:eastAsiaTheme="minorHAnsi" w:cstheme="minorBidi"/>
      <w:sz w:val="24"/>
      <w:szCs w:val="22"/>
      <w:lang w:eastAsia="en-US"/>
    </w:rPr>
  </w:style>
  <w:style w:type="character" w:customStyle="1" w:styleId="SidfotChar">
    <w:name w:val="Sidfot Char"/>
    <w:basedOn w:val="Standardstycketeckensnitt"/>
    <w:link w:val="Sidfot"/>
    <w:rsid w:val="00AD7DEE"/>
  </w:style>
  <w:style w:type="character" w:customStyle="1" w:styleId="Rubrik1Char">
    <w:name w:val="Rubrik 1 Char"/>
    <w:basedOn w:val="Standardstycketeckensnitt"/>
    <w:link w:val="Rubrik1"/>
    <w:uiPriority w:val="9"/>
    <w:rsid w:val="00AD7DEE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AD7DE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AD7DEE"/>
    <w:rPr>
      <w:rFonts w:asciiTheme="majorHAnsi" w:eastAsiaTheme="majorEastAsia" w:hAnsiTheme="majorHAnsi" w:cstheme="majorBidi"/>
      <w:b/>
      <w:bCs/>
    </w:rPr>
  </w:style>
  <w:style w:type="character" w:customStyle="1" w:styleId="Rubrik4Char">
    <w:name w:val="Rubrik 4 Char"/>
    <w:basedOn w:val="Standardstycketeckensnitt"/>
    <w:link w:val="Rubrik4"/>
    <w:uiPriority w:val="9"/>
    <w:rsid w:val="00AD7DEE"/>
    <w:rPr>
      <w:rFonts w:asciiTheme="majorHAnsi" w:eastAsiaTheme="majorEastAsia" w:hAnsiTheme="majorHAnsi" w:cstheme="majorBidi"/>
      <w:b/>
      <w:bCs/>
      <w:i/>
      <w:iCs/>
    </w:rPr>
  </w:style>
  <w:style w:type="paragraph" w:styleId="Rubrik">
    <w:name w:val="Title"/>
    <w:basedOn w:val="Normal"/>
    <w:next w:val="Normal"/>
    <w:link w:val="RubrikChar"/>
    <w:uiPriority w:val="10"/>
    <w:qFormat/>
    <w:rsid w:val="00AD7DEE"/>
    <w:pPr>
      <w:pBdr>
        <w:bottom w:val="single" w:sz="8" w:space="4" w:color="E9B449" w:themeColor="accent1"/>
      </w:pBdr>
      <w:spacing w:after="300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  <w:lang w:eastAsia="en-US"/>
    </w:rPr>
  </w:style>
  <w:style w:type="character" w:customStyle="1" w:styleId="RubrikChar">
    <w:name w:val="Rubrik Char"/>
    <w:basedOn w:val="Standardstycketeckensnitt"/>
    <w:link w:val="Rubrik"/>
    <w:uiPriority w:val="10"/>
    <w:rsid w:val="00AD7DEE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styleId="Ingetavstnd">
    <w:name w:val="No Spacing"/>
    <w:uiPriority w:val="1"/>
    <w:qFormat/>
    <w:rsid w:val="00746051"/>
    <w:pPr>
      <w:spacing w:after="0" w:line="240" w:lineRule="auto"/>
    </w:pPr>
    <w:rPr>
      <w:sz w:val="24"/>
    </w:rPr>
  </w:style>
  <w:style w:type="table" w:styleId="Tabellrutnt">
    <w:name w:val="Table Grid"/>
    <w:aliases w:val="Miva rutnät"/>
    <w:basedOn w:val="Normaltabell"/>
    <w:rsid w:val="00F84AE0"/>
    <w:pPr>
      <w:spacing w:after="0" w:line="240" w:lineRule="auto"/>
    </w:pPr>
    <w:rPr>
      <w:rFonts w:eastAsia="Times New Roman" w:cs="Times New Roman"/>
      <w:szCs w:val="20"/>
      <w:lang w:eastAsia="sv-S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bottom w:w="8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webSettings" Target="webSettings.xml" />
  <Relationship Id="rId7" Type="http://schemas.openxmlformats.org/officeDocument/2006/relationships/header" Target="header2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5" Type="http://schemas.openxmlformats.org/officeDocument/2006/relationships/endnotes" Target="endnotes.xml" />
  <Relationship Id="rId10" Type="http://schemas.openxmlformats.org/officeDocument/2006/relationships/theme" Target="theme/theme1.xml" />
  <Relationship Id="rId4" Type="http://schemas.openxmlformats.org/officeDocument/2006/relationships/footnotes" Target="footnotes.xml" />
  <Relationship Id="rId9" Type="http://schemas.openxmlformats.org/officeDocument/2006/relationships/fontTable" Target="fontTable.xml" />
</Relationships>
</file>

<file path=word/_rels/header1.xml.rels>&#65279;<?xml version="1.0" encoding="UTF-8" standalone="yes"?>
<Relationships xmlns="http://schemas.openxmlformats.org/package/2006/relationships">
  <Relationship Id="rId2" Type="http://schemas.openxmlformats.org/officeDocument/2006/relationships/image" Target="media/image2.jpeg" />
  <Relationship Id="rId1" Type="http://schemas.openxmlformats.org/officeDocument/2006/relationships/image" Target="media/image1.jpg" />
</Relationships>
</file>

<file path=word/_rels/header2.xml.rels>&#65279;<?xml version="1.0" encoding="UTF-8" standalone="yes"?>
<Relationships xmlns="http://schemas.openxmlformats.org/package/2006/relationships">
  <Relationship Id="rId2" Type="http://schemas.openxmlformats.org/officeDocument/2006/relationships/image" Target="media/image2.jpeg" />
  <Relationship Id="rId1" Type="http://schemas.openxmlformats.org/officeDocument/2006/relationships/image" Target="media/image1.jpg" />
</Relationships>
</file>

<file path=word/theme/theme1.xml><?xml version="1.0" encoding="utf-8"?>
<a:theme xmlns:a="http://schemas.openxmlformats.org/drawingml/2006/main" name="Timrå std">
  <a:themeElements>
    <a:clrScheme name="Timrå st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E9B449"/>
      </a:accent1>
      <a:accent2>
        <a:srgbClr val="DE3831"/>
      </a:accent2>
      <a:accent3>
        <a:srgbClr val="0073CF"/>
      </a:accent3>
      <a:accent4>
        <a:srgbClr val="E9B449"/>
      </a:accent4>
      <a:accent5>
        <a:srgbClr val="DE3831"/>
      </a:accent5>
      <a:accent6>
        <a:srgbClr val="0073CF"/>
      </a:accent6>
      <a:hlink>
        <a:srgbClr val="0000FF"/>
      </a:hlink>
      <a:folHlink>
        <a:srgbClr val="800080"/>
      </a:folHlink>
    </a:clrScheme>
    <a:fontScheme name="Timrå std">
      <a:majorFont>
        <a:latin typeface="Arial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Timrå</Company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Granlöf</dc:creator>
  <cp:keywords/>
  <dc:description/>
  <cp:lastModifiedBy>Andersson Jimmy</cp:lastModifiedBy>
  <cp:revision>2</cp:revision>
  <dcterms:created xsi:type="dcterms:W3CDTF">2022-12-29T08:30:00Z</dcterms:created>
  <dcterms:modified xsi:type="dcterms:W3CDTF">2022-12-29T08:30:00Z</dcterms:modified>
</cp:coreProperties>
</file>